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D23E" w14:textId="7611CB86" w:rsidR="0016297A" w:rsidRDefault="00EE063D" w:rsidP="0016297A">
      <w:pPr>
        <w:jc w:val="center"/>
        <w:rPr>
          <w:rFonts w:ascii="Times New Roman" w:hAnsi="Times New Roman" w:cs="Times New Roman"/>
          <w:color w:val="000000" w:themeColor="text1"/>
        </w:rPr>
      </w:pPr>
      <w:r w:rsidRPr="00EE063D">
        <w:rPr>
          <w:rFonts w:ascii="Times New Roman" w:hAnsi="Times New Roman" w:cs="Times New Roman"/>
          <w:color w:val="000000" w:themeColor="text1"/>
        </w:rPr>
        <w:t>МЕДИЦИНСКИЙ МАРКЕТИНГ В ПРЕВЕНТИВНОЙ МЕДИЦИНЕ: КАК ЭФФЕКТИВНО ПРОДАВАТЬ УСЛУГИ ПРЕВЕНТИВНОЙ МЕДИЦИНЫ</w:t>
      </w:r>
    </w:p>
    <w:p w14:paraId="23B9C50C" w14:textId="77777777" w:rsidR="00EE063D" w:rsidRPr="00EE063D" w:rsidRDefault="00EE063D" w:rsidP="0016297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0D62FF3" w14:textId="162AD546" w:rsidR="004F3986" w:rsidRDefault="00A437AA" w:rsidP="004F3986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EE063D">
        <w:rPr>
          <w:rFonts w:ascii="Times New Roman" w:hAnsi="Times New Roman" w:cs="Times New Roman"/>
          <w:color w:val="000000" w:themeColor="text1"/>
        </w:rPr>
        <w:t>Овдина</w:t>
      </w:r>
      <w:r w:rsidR="00EE063D">
        <w:rPr>
          <w:rFonts w:ascii="Times New Roman" w:hAnsi="Times New Roman" w:cs="Times New Roman"/>
          <w:color w:val="000000" w:themeColor="text1"/>
        </w:rPr>
        <w:t xml:space="preserve"> И.Н.</w:t>
      </w:r>
      <w:r w:rsidR="0016297A" w:rsidRPr="00EE063D">
        <w:rPr>
          <w:rFonts w:ascii="Times New Roman" w:hAnsi="Times New Roman" w:cs="Times New Roman"/>
          <w:color w:val="000000" w:themeColor="text1"/>
        </w:rPr>
        <w:t xml:space="preserve">, </w:t>
      </w:r>
      <w:r w:rsidRPr="00EE063D">
        <w:rPr>
          <w:rFonts w:ascii="Times New Roman" w:hAnsi="Times New Roman" w:cs="Times New Roman"/>
          <w:color w:val="000000" w:themeColor="text1"/>
        </w:rPr>
        <w:t xml:space="preserve">медицинский маркетолог, консультант по организации </w:t>
      </w:r>
      <w:r w:rsidRPr="00EE063D">
        <w:rPr>
          <w:rFonts w:ascii="Times New Roman" w:hAnsi="Times New Roman" w:cs="Times New Roman"/>
          <w:color w:val="000000" w:themeColor="text1"/>
          <w:lang w:val="en-US"/>
        </w:rPr>
        <w:t>IT</w:t>
      </w:r>
      <w:r w:rsidRPr="00EE063D">
        <w:rPr>
          <w:rFonts w:ascii="Times New Roman" w:hAnsi="Times New Roman" w:cs="Times New Roman"/>
          <w:color w:val="000000" w:themeColor="text1"/>
        </w:rPr>
        <w:t>-контура мед</w:t>
      </w:r>
      <w:r w:rsidR="00EE063D">
        <w:rPr>
          <w:rFonts w:ascii="Times New Roman" w:hAnsi="Times New Roman" w:cs="Times New Roman"/>
          <w:color w:val="000000" w:themeColor="text1"/>
        </w:rPr>
        <w:t xml:space="preserve">. </w:t>
      </w:r>
      <w:r w:rsidRPr="00EE063D">
        <w:rPr>
          <w:rFonts w:ascii="Times New Roman" w:hAnsi="Times New Roman" w:cs="Times New Roman"/>
          <w:color w:val="000000" w:themeColor="text1"/>
        </w:rPr>
        <w:t xml:space="preserve">организаций, специалист по правовым вопросам в области информационного права, , преподаватель-практик </w:t>
      </w:r>
      <w:r w:rsidRPr="00EE06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ФГБОУ ВО «НГУЭУ», </w:t>
      </w:r>
      <w:r w:rsidR="004F398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генеральный директор,</w:t>
      </w:r>
    </w:p>
    <w:p w14:paraId="1B9676FA" w14:textId="77777777" w:rsidR="004F3986" w:rsidRPr="00EE063D" w:rsidRDefault="004F3986" w:rsidP="004F398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 xml:space="preserve">e-mail: </w:t>
      </w:r>
      <w:hyperlink r:id="rId5" w:history="1">
        <w:r w:rsidRPr="00EE063D">
          <w:rPr>
            <w:rStyle w:val="a4"/>
            <w:rFonts w:ascii="Times New Roman" w:hAnsi="Times New Roman" w:cs="Times New Roman"/>
            <w:lang w:val="en-US"/>
          </w:rPr>
          <w:t>ovdira</w:t>
        </w:r>
        <w:r w:rsidRPr="00EE063D">
          <w:rPr>
            <w:rStyle w:val="a4"/>
            <w:rFonts w:ascii="Times New Roman" w:hAnsi="Times New Roman" w:cs="Times New Roman"/>
          </w:rPr>
          <w:t>@</w:t>
        </w:r>
        <w:r w:rsidRPr="00EE063D">
          <w:rPr>
            <w:rStyle w:val="a4"/>
            <w:rFonts w:ascii="Times New Roman" w:hAnsi="Times New Roman" w:cs="Times New Roman"/>
            <w:lang w:val="en-US"/>
          </w:rPr>
          <w:t>mail</w:t>
        </w:r>
        <w:r w:rsidRPr="00EE063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E063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0444A9E3" w14:textId="765F03DF" w:rsidR="004F3986" w:rsidRPr="004F3986" w:rsidRDefault="004F3986" w:rsidP="004F3986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1882306A" w14:textId="362484EA" w:rsidR="00A437AA" w:rsidRDefault="004F3986" w:rsidP="004F3986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EE063D">
        <w:rPr>
          <w:rFonts w:ascii="Times New Roman" w:hAnsi="Times New Roman" w:cs="Times New Roman"/>
          <w:color w:val="000000" w:themeColor="text1"/>
        </w:rPr>
        <w:t>Медицинско</w:t>
      </w:r>
      <w:r>
        <w:rPr>
          <w:rFonts w:ascii="Times New Roman" w:hAnsi="Times New Roman" w:cs="Times New Roman"/>
          <w:color w:val="000000" w:themeColor="text1"/>
        </w:rPr>
        <w:t>е</w:t>
      </w:r>
      <w:r w:rsidRPr="00EE063D">
        <w:rPr>
          <w:rFonts w:ascii="Times New Roman" w:hAnsi="Times New Roman" w:cs="Times New Roman"/>
          <w:color w:val="000000" w:themeColor="text1"/>
        </w:rPr>
        <w:t xml:space="preserve"> маркетингово</w:t>
      </w:r>
      <w:r>
        <w:rPr>
          <w:rFonts w:ascii="Times New Roman" w:hAnsi="Times New Roman" w:cs="Times New Roman"/>
          <w:color w:val="000000" w:themeColor="text1"/>
        </w:rPr>
        <w:t>е</w:t>
      </w:r>
      <w:r w:rsidRPr="00EE063D">
        <w:rPr>
          <w:rFonts w:ascii="Times New Roman" w:hAnsi="Times New Roman" w:cs="Times New Roman"/>
          <w:color w:val="000000" w:themeColor="text1"/>
        </w:rPr>
        <w:t xml:space="preserve"> агентств</w:t>
      </w:r>
      <w:r>
        <w:rPr>
          <w:rFonts w:ascii="Times New Roman" w:hAnsi="Times New Roman" w:cs="Times New Roman"/>
          <w:color w:val="000000" w:themeColor="text1"/>
        </w:rPr>
        <w:t>о</w:t>
      </w:r>
      <w:r w:rsidRPr="00EE063D">
        <w:rPr>
          <w:rFonts w:ascii="Times New Roman" w:hAnsi="Times New Roman" w:cs="Times New Roman"/>
          <w:color w:val="000000" w:themeColor="text1"/>
        </w:rPr>
        <w:t xml:space="preserve"> «МЁД»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Новосибирск</w:t>
      </w:r>
    </w:p>
    <w:p w14:paraId="320BC513" w14:textId="77777777" w:rsidR="004F3986" w:rsidRPr="00EE063D" w:rsidRDefault="004F3986" w:rsidP="004F3986">
      <w:pPr>
        <w:spacing w:after="240"/>
        <w:jc w:val="center"/>
        <w:rPr>
          <w:rFonts w:ascii="Times New Roman" w:hAnsi="Times New Roman" w:cs="Times New Roman"/>
          <w:color w:val="000000" w:themeColor="text1"/>
        </w:rPr>
      </w:pPr>
    </w:p>
    <w:p w14:paraId="137F5E43" w14:textId="350C958F" w:rsidR="002069A9" w:rsidRPr="00EE063D" w:rsidRDefault="0016297A" w:rsidP="00DD521C">
      <w:pPr>
        <w:jc w:val="both"/>
        <w:rPr>
          <w:rFonts w:ascii="Times New Roman" w:hAnsi="Times New Roman" w:cs="Times New Roman"/>
          <w:color w:val="000000" w:themeColor="text1"/>
        </w:rPr>
      </w:pPr>
      <w:r w:rsidRPr="00EE063D">
        <w:rPr>
          <w:rFonts w:ascii="Times New Roman" w:hAnsi="Times New Roman" w:cs="Times New Roman"/>
          <w:color w:val="000000" w:themeColor="text1"/>
        </w:rPr>
        <w:t xml:space="preserve"> </w:t>
      </w:r>
    </w:p>
    <w:p w14:paraId="187A2BB8" w14:textId="77777777" w:rsidR="00A437AA" w:rsidRPr="00EE063D" w:rsidRDefault="00A437AA" w:rsidP="00A437AA">
      <w:pPr>
        <w:jc w:val="both"/>
        <w:rPr>
          <w:rFonts w:ascii="Times New Roman" w:hAnsi="Times New Roman" w:cs="Times New Roman"/>
          <w:color w:val="000000" w:themeColor="text1"/>
        </w:rPr>
      </w:pPr>
      <w:r w:rsidRPr="00EE063D">
        <w:rPr>
          <w:rFonts w:ascii="Times New Roman" w:hAnsi="Times New Roman" w:cs="Times New Roman"/>
          <w:color w:val="000000" w:themeColor="text1"/>
        </w:rPr>
        <w:t xml:space="preserve">Превентивная медицина – часть традиционной медицины, но, чтобы эффективно продавать услуги продукты превентивной медицины, необходимо иначе действовать в продвижении этих продуктов. </w:t>
      </w:r>
    </w:p>
    <w:p w14:paraId="0D01C89F" w14:textId="77777777" w:rsidR="00A437AA" w:rsidRPr="00EE063D" w:rsidRDefault="00A437AA" w:rsidP="00DD521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81C8BB" w14:textId="77777777" w:rsidR="00084A04" w:rsidRPr="00EE063D" w:rsidRDefault="00A437AA" w:rsidP="00CE4F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 xml:space="preserve">Продвижение медицинских услуг строится на </w:t>
      </w:r>
      <w:r w:rsidR="00CE4F02" w:rsidRPr="00EE063D">
        <w:rPr>
          <w:rFonts w:ascii="Times New Roman" w:hAnsi="Times New Roman" w:cs="Times New Roman"/>
        </w:rPr>
        <w:t xml:space="preserve">таких </w:t>
      </w:r>
      <w:r w:rsidRPr="00EE063D">
        <w:rPr>
          <w:rFonts w:ascii="Times New Roman" w:hAnsi="Times New Roman" w:cs="Times New Roman"/>
        </w:rPr>
        <w:t>основных китах</w:t>
      </w:r>
      <w:r w:rsidR="00CE4F02" w:rsidRPr="00EE063D">
        <w:rPr>
          <w:rFonts w:ascii="Times New Roman" w:hAnsi="Times New Roman" w:cs="Times New Roman"/>
        </w:rPr>
        <w:t>, как</w:t>
      </w:r>
      <w:r w:rsidRPr="00EE063D">
        <w:rPr>
          <w:rFonts w:ascii="Times New Roman" w:hAnsi="Times New Roman" w:cs="Times New Roman"/>
        </w:rPr>
        <w:t xml:space="preserve">: ценность услуги (технология и специалист), цена, месторасположение (рядом, удобно, доступность), бренд, сервис. </w:t>
      </w:r>
      <w:r w:rsidR="00CE4F02" w:rsidRPr="00EE063D">
        <w:rPr>
          <w:rFonts w:ascii="Times New Roman" w:hAnsi="Times New Roman" w:cs="Times New Roman"/>
        </w:rPr>
        <w:t xml:space="preserve">Этот комплект может быть дополнен рядом других важных характеристик, что зависит от территории, ментальности целевой аудитории, трендов маркетинга и новых технологий продвижения. </w:t>
      </w:r>
    </w:p>
    <w:p w14:paraId="0C7FA481" w14:textId="098F0B95" w:rsidR="00A437AA" w:rsidRPr="00EE063D" w:rsidRDefault="00084A04" w:rsidP="00A437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Пациенты в</w:t>
      </w:r>
      <w:r w:rsidR="00A437AA" w:rsidRPr="00EE063D">
        <w:rPr>
          <w:rFonts w:ascii="Times New Roman" w:hAnsi="Times New Roman" w:cs="Times New Roman"/>
        </w:rPr>
        <w:t xml:space="preserve"> основном выбирают что-то одно </w:t>
      </w:r>
      <w:r w:rsidRPr="00EE063D">
        <w:rPr>
          <w:rFonts w:ascii="Times New Roman" w:hAnsi="Times New Roman" w:cs="Times New Roman"/>
        </w:rPr>
        <w:t xml:space="preserve">из этого </w:t>
      </w:r>
      <w:r w:rsidR="00A437AA" w:rsidRPr="00EE063D">
        <w:rPr>
          <w:rFonts w:ascii="Times New Roman" w:hAnsi="Times New Roman" w:cs="Times New Roman"/>
        </w:rPr>
        <w:t>в качестве критерия выбора медцентра. Задача медцентра взять один или несколько критериев как основу для продвижения медицинских услуг.</w:t>
      </w:r>
      <w:r w:rsidR="00CE4F02" w:rsidRPr="00EE063D">
        <w:rPr>
          <w:rFonts w:ascii="Times New Roman" w:hAnsi="Times New Roman" w:cs="Times New Roman"/>
        </w:rPr>
        <w:t xml:space="preserve"> Для каждого центра формула будет своя и будет зависеть от многих других параметров.</w:t>
      </w:r>
    </w:p>
    <w:p w14:paraId="6F509798" w14:textId="5518CD0A" w:rsidR="00DC0904" w:rsidRPr="00EE063D" w:rsidRDefault="00DC0904" w:rsidP="002627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Целевая аудитория центра превентивной медицины не идентична целевой аудитории обычного медицинского центра</w:t>
      </w:r>
      <w:r w:rsidR="00084A04" w:rsidRPr="00EE063D">
        <w:rPr>
          <w:rFonts w:ascii="Times New Roman" w:hAnsi="Times New Roman" w:cs="Times New Roman"/>
        </w:rPr>
        <w:t>.</w:t>
      </w:r>
    </w:p>
    <w:p w14:paraId="123E9B0C" w14:textId="7746A412" w:rsidR="00DC0904" w:rsidRPr="00EE063D" w:rsidRDefault="00A437AA" w:rsidP="00A437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 xml:space="preserve">Продукт медцентра превентивной медицины отличается от медицинского продукта любого другого медицинского центра. Медицинские услуги </w:t>
      </w:r>
      <w:r w:rsidR="00CE4F02" w:rsidRPr="00EE063D">
        <w:rPr>
          <w:rFonts w:ascii="Times New Roman" w:hAnsi="Times New Roman" w:cs="Times New Roman"/>
        </w:rPr>
        <w:t>превентивной медицины</w:t>
      </w:r>
      <w:r w:rsidRPr="00EE063D">
        <w:rPr>
          <w:rFonts w:ascii="Times New Roman" w:hAnsi="Times New Roman" w:cs="Times New Roman"/>
        </w:rPr>
        <w:t xml:space="preserve"> в первую очередь ориентированы на профилактику, что является основой превентивной медицины, и заточены лишь отчасти на решение острых медицинских проблем. Ценность такой медицинской услуги может быть понятна в конечном результате, который получает потребитель. То есть сама по себе услуга «консультация терапевта» не значима, но оказанная в комплексе, с предсказуемым результатом, она понятна и ценна. </w:t>
      </w:r>
      <w:r w:rsidR="00DC0904" w:rsidRPr="00EE063D">
        <w:rPr>
          <w:rFonts w:ascii="Times New Roman" w:hAnsi="Times New Roman" w:cs="Times New Roman"/>
        </w:rPr>
        <w:t>Значит, помимо типовых услуг медицинского центра необходимо разработать новые продукты (комплексы медицинских услуг), дающие возможность увидеть пациенту результат на старте покупки медицинской услуги.</w:t>
      </w:r>
    </w:p>
    <w:p w14:paraId="06CEE94A" w14:textId="77777777" w:rsidR="00DC0904" w:rsidRPr="00EE063D" w:rsidRDefault="00DC0904" w:rsidP="00DC0904">
      <w:pPr>
        <w:pStyle w:val="a3"/>
        <w:rPr>
          <w:rFonts w:ascii="Times New Roman" w:hAnsi="Times New Roman" w:cs="Times New Roman"/>
        </w:rPr>
      </w:pPr>
    </w:p>
    <w:p w14:paraId="64AA06B8" w14:textId="77777777" w:rsidR="00DC0904" w:rsidRPr="00EE063D" w:rsidRDefault="00DC0904" w:rsidP="00DC0904">
      <w:pPr>
        <w:pStyle w:val="a3"/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Например</w:t>
      </w:r>
      <w:r w:rsidR="00A437AA" w:rsidRPr="00EE063D">
        <w:rPr>
          <w:rFonts w:ascii="Times New Roman" w:hAnsi="Times New Roman" w:cs="Times New Roman"/>
        </w:rPr>
        <w:t xml:space="preserve">: консультация терапевта, диагностика, консультация других узких специалистов и работа всех врачей в режиме консилиума, ведение пациента определенное время до получения результата (минимального или оптимального). </w:t>
      </w:r>
    </w:p>
    <w:p w14:paraId="0495E31D" w14:textId="675FE390" w:rsidR="00DC0904" w:rsidRPr="00EE063D" w:rsidRDefault="00DC0904" w:rsidP="00DC0904">
      <w:pPr>
        <w:pStyle w:val="a3"/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Такой продукт – программы наблюдения - позволит:</w:t>
      </w:r>
    </w:p>
    <w:p w14:paraId="05367381" w14:textId="03B99284" w:rsidR="00DC0904" w:rsidRPr="00EE063D" w:rsidRDefault="00DC0904" w:rsidP="00DC09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Дать гарантированный результат пациенту,</w:t>
      </w:r>
    </w:p>
    <w:p w14:paraId="14F9D689" w14:textId="2413F9DA" w:rsidR="00DC0904" w:rsidRPr="00EE063D" w:rsidRDefault="00DC0904" w:rsidP="00DC09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Понять ценность самой услуги,</w:t>
      </w:r>
    </w:p>
    <w:p w14:paraId="4FA801DD" w14:textId="102D69C1" w:rsidR="00DC0904" w:rsidRPr="00EE063D" w:rsidRDefault="00DC0904" w:rsidP="00DC09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Оправдать стоимость услуги,</w:t>
      </w:r>
    </w:p>
    <w:p w14:paraId="7B5C48AF" w14:textId="3B966D99" w:rsidR="00DC0904" w:rsidRPr="00EE063D" w:rsidRDefault="00DC0904" w:rsidP="00DC09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Увеличить средний чек.</w:t>
      </w:r>
    </w:p>
    <w:p w14:paraId="1E5D53C4" w14:textId="77777777" w:rsidR="00DC0904" w:rsidRPr="00EE063D" w:rsidRDefault="00DC0904" w:rsidP="00DC0904">
      <w:pPr>
        <w:jc w:val="both"/>
        <w:rPr>
          <w:rFonts w:ascii="Times New Roman" w:hAnsi="Times New Roman" w:cs="Times New Roman"/>
        </w:rPr>
      </w:pPr>
    </w:p>
    <w:p w14:paraId="0B29A2B5" w14:textId="4FBC0841" w:rsidR="00DC0904" w:rsidRPr="00EE063D" w:rsidRDefault="00A437AA" w:rsidP="00DC09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 xml:space="preserve">С другой стороны, это не означает, что обычный потребитель, не знающий, что такое </w:t>
      </w:r>
      <w:r w:rsidR="00DC0904" w:rsidRPr="00EE063D">
        <w:rPr>
          <w:rFonts w:ascii="Times New Roman" w:hAnsi="Times New Roman" w:cs="Times New Roman"/>
        </w:rPr>
        <w:t xml:space="preserve">превентивная </w:t>
      </w:r>
      <w:r w:rsidRPr="00EE063D">
        <w:rPr>
          <w:rFonts w:ascii="Times New Roman" w:hAnsi="Times New Roman" w:cs="Times New Roman"/>
        </w:rPr>
        <w:t xml:space="preserve">медицина, не станет клиентом. </w:t>
      </w:r>
      <w:r w:rsidR="00DC0904" w:rsidRPr="00EE063D">
        <w:rPr>
          <w:rFonts w:ascii="Times New Roman" w:hAnsi="Times New Roman" w:cs="Times New Roman"/>
        </w:rPr>
        <w:t xml:space="preserve">Данная стратегия продажи медицинских услуг центра превентивной медицины нацелена на более массового потребителя и реализуется иначе. </w:t>
      </w:r>
    </w:p>
    <w:p w14:paraId="1F4D88CE" w14:textId="77777777" w:rsidR="00A437AA" w:rsidRPr="00EE063D" w:rsidRDefault="00A437AA" w:rsidP="00A437AA">
      <w:pPr>
        <w:jc w:val="both"/>
        <w:rPr>
          <w:rFonts w:ascii="Times New Roman" w:hAnsi="Times New Roman" w:cs="Times New Roman"/>
        </w:rPr>
      </w:pPr>
    </w:p>
    <w:p w14:paraId="15A8BEE7" w14:textId="133F815C" w:rsidR="00A437AA" w:rsidRPr="00EE063D" w:rsidRDefault="00A437AA" w:rsidP="00084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 xml:space="preserve">Инструменты-помощники </w:t>
      </w:r>
      <w:r w:rsidR="00084A04" w:rsidRPr="00EE063D">
        <w:rPr>
          <w:rFonts w:ascii="Times New Roman" w:hAnsi="Times New Roman" w:cs="Times New Roman"/>
        </w:rPr>
        <w:t>при реализации любого плана маркетинговых коммуникаций:</w:t>
      </w:r>
    </w:p>
    <w:p w14:paraId="05B05AC5" w14:textId="77777777" w:rsidR="00A437AA" w:rsidRPr="00EE063D" w:rsidRDefault="00A437AA" w:rsidP="00A43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Сайт</w:t>
      </w:r>
    </w:p>
    <w:p w14:paraId="5996E98B" w14:textId="77777777" w:rsidR="00A437AA" w:rsidRPr="00EE063D" w:rsidRDefault="00A437AA" w:rsidP="00A43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Соцсети</w:t>
      </w:r>
    </w:p>
    <w:p w14:paraId="0D8A5942" w14:textId="77777777" w:rsidR="00A437AA" w:rsidRPr="00EE063D" w:rsidRDefault="00A437AA" w:rsidP="00A43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Личный брендинг руководителя (чем авторитетнее руководитель медцентра, тем ему проще в общении с ЦА и проще в тусовке).</w:t>
      </w:r>
    </w:p>
    <w:p w14:paraId="79DB26C2" w14:textId="75EBE7E1" w:rsidR="00A437AA" w:rsidRPr="00EE063D" w:rsidRDefault="00A437AA" w:rsidP="00A43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E063D">
        <w:rPr>
          <w:rFonts w:ascii="Times New Roman" w:hAnsi="Times New Roman" w:cs="Times New Roman"/>
        </w:rPr>
        <w:t>В центре все должно быть готово: рекламная продукция (хотя бы в минимальном запасе), обученные администраторы.</w:t>
      </w:r>
    </w:p>
    <w:p w14:paraId="0C35C8FC" w14:textId="77777777" w:rsidR="00BF4933" w:rsidRPr="0016297A" w:rsidRDefault="00BF4933" w:rsidP="0016297A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BF4933" w:rsidRPr="0016297A" w:rsidSect="00E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A6"/>
    <w:multiLevelType w:val="hybridMultilevel"/>
    <w:tmpl w:val="B6649216"/>
    <w:lvl w:ilvl="0" w:tplc="289E8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162"/>
    <w:multiLevelType w:val="hybridMultilevel"/>
    <w:tmpl w:val="12B6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F22"/>
    <w:multiLevelType w:val="hybridMultilevel"/>
    <w:tmpl w:val="FDF0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8A6"/>
    <w:multiLevelType w:val="hybridMultilevel"/>
    <w:tmpl w:val="86A8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5E9"/>
    <w:multiLevelType w:val="hybridMultilevel"/>
    <w:tmpl w:val="9B1E694E"/>
    <w:lvl w:ilvl="0" w:tplc="0AACB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220D"/>
    <w:multiLevelType w:val="hybridMultilevel"/>
    <w:tmpl w:val="2F3A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E32"/>
    <w:multiLevelType w:val="hybridMultilevel"/>
    <w:tmpl w:val="54D0329C"/>
    <w:lvl w:ilvl="0" w:tplc="130C0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91709">
    <w:abstractNumId w:val="0"/>
  </w:num>
  <w:num w:numId="2" w16cid:durableId="7491519">
    <w:abstractNumId w:val="4"/>
  </w:num>
  <w:num w:numId="3" w16cid:durableId="208807008">
    <w:abstractNumId w:val="2"/>
  </w:num>
  <w:num w:numId="4" w16cid:durableId="1237670542">
    <w:abstractNumId w:val="3"/>
  </w:num>
  <w:num w:numId="5" w16cid:durableId="1968270927">
    <w:abstractNumId w:val="5"/>
  </w:num>
  <w:num w:numId="6" w16cid:durableId="1384064919">
    <w:abstractNumId w:val="6"/>
  </w:num>
  <w:num w:numId="7" w16cid:durableId="213582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A9"/>
    <w:rsid w:val="00084A04"/>
    <w:rsid w:val="000F7882"/>
    <w:rsid w:val="0016297A"/>
    <w:rsid w:val="002069A9"/>
    <w:rsid w:val="004F3986"/>
    <w:rsid w:val="006C6FCD"/>
    <w:rsid w:val="00A437AA"/>
    <w:rsid w:val="00BF4933"/>
    <w:rsid w:val="00CE4F02"/>
    <w:rsid w:val="00DC0904"/>
    <w:rsid w:val="00DD521C"/>
    <w:rsid w:val="00E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A53F"/>
  <w15:docId w15:val="{29F1DBB4-DCF7-1A4C-8666-306D9E5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d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Ovdina Irina</dc:creator>
  <cp:keywords/>
  <dc:description/>
  <cp:lastModifiedBy>Людмила Труханова</cp:lastModifiedBy>
  <cp:revision>2</cp:revision>
  <dcterms:created xsi:type="dcterms:W3CDTF">2022-09-12T11:03:00Z</dcterms:created>
  <dcterms:modified xsi:type="dcterms:W3CDTF">2022-09-12T11:03:00Z</dcterms:modified>
</cp:coreProperties>
</file>