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 xml:space="preserve">по специальности </w:t>
            </w:r>
            <w:r w:rsidR="00F36576">
              <w:rPr>
                <w:sz w:val="22"/>
                <w:szCs w:val="22"/>
              </w:rPr>
              <w:t>_____________________________________________</w:t>
            </w:r>
            <w:bookmarkStart w:id="0" w:name="_GoBack"/>
            <w:bookmarkEnd w:id="0"/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="00F36576">
              <w:rPr>
                <w:rFonts w:eastAsia="Calibri"/>
                <w:bCs/>
                <w:spacing w:val="-4"/>
                <w:sz w:val="22"/>
                <w:szCs w:val="22"/>
              </w:rPr>
              <w:t>Федерального</w:t>
            </w:r>
            <w:r w:rsidR="00F36576" w:rsidRPr="00F36576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государственно</w:t>
            </w:r>
            <w:r w:rsidR="00F36576">
              <w:rPr>
                <w:rFonts w:eastAsia="Calibri"/>
                <w:bCs/>
                <w:spacing w:val="-4"/>
                <w:sz w:val="22"/>
                <w:szCs w:val="22"/>
              </w:rPr>
              <w:t>го бюджетного образовательного учреждения</w:t>
            </w:r>
            <w:r w:rsidR="00F36576" w:rsidRPr="00F36576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«Тихоокеанский государственный медицинский университет» Министерства здравоохранения Российской Федерации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;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университета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Университет 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17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177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7741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1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43308"/>
    <w:rsid w:val="00C769D4"/>
    <w:rsid w:val="00CD1C6A"/>
    <w:rsid w:val="00D93B33"/>
    <w:rsid w:val="00DF288D"/>
    <w:rsid w:val="00E05BCF"/>
    <w:rsid w:val="00E77BFB"/>
    <w:rsid w:val="00E91B2E"/>
    <w:rsid w:val="00F36576"/>
    <w:rsid w:val="00F45080"/>
    <w:rsid w:val="00F5164C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DEB4"/>
  <w15:docId w15:val="{21A326F2-5C32-42F8-AFA8-48C1F26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3</cp:revision>
  <cp:lastPrinted>2020-09-29T09:55:00Z</cp:lastPrinted>
  <dcterms:created xsi:type="dcterms:W3CDTF">2020-11-03T17:22:00Z</dcterms:created>
  <dcterms:modified xsi:type="dcterms:W3CDTF">2020-12-01T03:53:00Z</dcterms:modified>
</cp:coreProperties>
</file>